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47A7" w14:textId="77777777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60288" behindDoc="0" locked="0" layoutInCell="1" allowOverlap="1" wp14:anchorId="0E1135A0" wp14:editId="4542FFD6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0AAE9" w14:textId="77777777" w:rsidR="00554C94" w:rsidRDefault="008C7C39">
      <w:pPr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D7DE0" wp14:editId="3BB2B8A4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75991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D7DE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14C75991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27196CEF" w14:textId="77777777" w:rsidR="00554C94" w:rsidRDefault="00AE46CA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433E" wp14:editId="471057F0">
                <wp:simplePos x="0" y="0"/>
                <wp:positionH relativeFrom="column">
                  <wp:posOffset>702310</wp:posOffset>
                </wp:positionH>
                <wp:positionV relativeFrom="paragraph">
                  <wp:posOffset>232957</wp:posOffset>
                </wp:positionV>
                <wp:extent cx="6325870" cy="10147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01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6F31" w14:textId="7AF66316" w:rsidR="00304E60" w:rsidRPr="00B551CF" w:rsidRDefault="00B551CF" w:rsidP="00304E60">
                            <w:pPr>
                              <w:spacing w:after="375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val="en-CA" w:bidi="my-MM"/>
                              </w:rPr>
                            </w:pPr>
                            <w:r w:rsidRPr="00B551CF">
                              <w:rPr>
                                <w:rFonts w:ascii="Optima" w:eastAsia="Times New Roman" w:hAnsi="Optima" w:cs="Arial"/>
                                <w:bCs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  <w:t>CONDITIONS FOR ERADICATING HEPATITIS C IN PEOPLE WHO INJECT DRUGS: A FIBROSIS AWARE MODEL OF HEPATITIS C VIRUS</w:t>
                            </w:r>
                            <w:r>
                              <w:rPr>
                                <w:rFonts w:ascii="Optima" w:eastAsia="Times New Roman" w:hAnsi="Optima" w:cs="Arial"/>
                                <w:bCs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B551CF">
                              <w:rPr>
                                <w:rFonts w:ascii="Optima" w:eastAsia="Times New Roman" w:hAnsi="Optima" w:cs="Arial"/>
                                <w:bCs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  <w:t>TRANSMISSION</w:t>
                            </w:r>
                            <w:r w:rsidRPr="00B551CF">
                              <w:rPr>
                                <w:rFonts w:ascii="Times New Roman" w:eastAsia="Times New Roman" w:hAnsi="Times New Roman" w:cs="Times New Roman"/>
                                <w:lang w:val="en-CA" w:bidi="my-MM"/>
                              </w:rPr>
                              <w:t xml:space="preserve"> </w:t>
                            </w:r>
                          </w:p>
                          <w:p w14:paraId="312DA7A2" w14:textId="77777777" w:rsidR="00304E60" w:rsidRPr="00D045CB" w:rsidRDefault="00304E60" w:rsidP="00FE10D3">
                            <w:pPr>
                              <w:spacing w:after="375"/>
                              <w:outlineLvl w:val="0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3F84BD01" w14:textId="77777777" w:rsidR="00ED7FC3" w:rsidRPr="00D045CB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433E" id="Text Box 3" o:spid="_x0000_s1027" type="#_x0000_t202" style="position:absolute;margin-left:55.3pt;margin-top:18.35pt;width:498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6BPLwIAAFk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" filled="f" stroked="f" strokeweight=".5pt">
                <v:textbox>
                  <w:txbxContent>
                    <w:p w14:paraId="75E36F31" w14:textId="7AF66316" w:rsidR="00304E60" w:rsidRPr="00B551CF" w:rsidRDefault="00B551CF" w:rsidP="00304E60">
                      <w:pPr>
                        <w:spacing w:after="375"/>
                        <w:outlineLvl w:val="0"/>
                        <w:rPr>
                          <w:rFonts w:ascii="Times New Roman" w:eastAsia="Times New Roman" w:hAnsi="Times New Roman" w:cs="Times New Roman"/>
                          <w:lang w:val="en-CA" w:bidi="my-MM"/>
                        </w:rPr>
                      </w:pPr>
                      <w:r w:rsidRPr="00B551CF">
                        <w:rPr>
                          <w:rFonts w:ascii="Optima" w:eastAsia="Times New Roman" w:hAnsi="Optima" w:cs="Arial"/>
                          <w:bCs/>
                          <w:kern w:val="36"/>
                          <w:sz w:val="28"/>
                          <w:szCs w:val="28"/>
                          <w:lang w:val="en-CA"/>
                        </w:rPr>
                        <w:t>CONDITIONS FOR ERADICATING HEPATITIS C IN PEOPLE WHO INJECT DRUGS: A FIBROSIS AWARE MODEL OF HEPATITIS C VIRUS</w:t>
                      </w:r>
                      <w:r>
                        <w:rPr>
                          <w:rFonts w:ascii="Optima" w:eastAsia="Times New Roman" w:hAnsi="Optima" w:cs="Arial"/>
                          <w:bCs/>
                          <w:kern w:val="36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B551CF">
                        <w:rPr>
                          <w:rFonts w:ascii="Optima" w:eastAsia="Times New Roman" w:hAnsi="Optima" w:cs="Arial"/>
                          <w:bCs/>
                          <w:kern w:val="36"/>
                          <w:sz w:val="28"/>
                          <w:szCs w:val="28"/>
                          <w:lang w:val="en-CA"/>
                        </w:rPr>
                        <w:t>TRANSMISSION</w:t>
                      </w:r>
                      <w:r w:rsidRPr="00B551CF">
                        <w:rPr>
                          <w:rFonts w:ascii="Times New Roman" w:eastAsia="Times New Roman" w:hAnsi="Times New Roman" w:cs="Times New Roman"/>
                          <w:lang w:val="en-CA" w:bidi="my-MM"/>
                        </w:rPr>
                        <w:t xml:space="preserve"> </w:t>
                      </w:r>
                    </w:p>
                    <w:p w14:paraId="312DA7A2" w14:textId="77777777" w:rsidR="00304E60" w:rsidRPr="00D045CB" w:rsidRDefault="00304E60" w:rsidP="00FE10D3">
                      <w:pPr>
                        <w:spacing w:after="375"/>
                        <w:outlineLvl w:val="0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3F84BD01" w14:textId="77777777" w:rsidR="00ED7FC3" w:rsidRPr="00D045CB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4E0D2" w14:textId="77777777" w:rsidR="009375E1" w:rsidRDefault="0082244A" w:rsidP="0082244A">
      <w:pPr>
        <w:jc w:val="center"/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80E0E" wp14:editId="13E018D0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01547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St. Paul’s Hospital </w:t>
                            </w:r>
                          </w:p>
                          <w:p w14:paraId="7B5D1650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608 - 1081 Burrard Street Vancouver, BC </w:t>
                            </w:r>
                          </w:p>
                          <w:p w14:paraId="3D2DECE1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>V5Z 1Y6 TEL: 604.806.8477</w:t>
                            </w:r>
                          </w:p>
                          <w:p w14:paraId="25E54A48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0E0E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3FA01547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St. Paul’s Hospital </w:t>
                      </w:r>
                    </w:p>
                    <w:p w14:paraId="7B5D1650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608 - 1081 Burrard Street Vancouver, BC </w:t>
                      </w:r>
                    </w:p>
                    <w:p w14:paraId="3D2DECE1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>V5Z 1Y6 TEL: 604.806.8477</w:t>
                      </w:r>
                    </w:p>
                    <w:p w14:paraId="25E54A48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58239" behindDoc="1" locked="0" layoutInCell="1" allowOverlap="1" wp14:anchorId="1724A26E" wp14:editId="737818A5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A384" w14:textId="065C98AC" w:rsidR="009375E1" w:rsidRPr="009375E1" w:rsidRDefault="00DA3E46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6651B" wp14:editId="605DD717">
                <wp:simplePos x="0" y="0"/>
                <wp:positionH relativeFrom="column">
                  <wp:posOffset>677917</wp:posOffset>
                </wp:positionH>
                <wp:positionV relativeFrom="paragraph">
                  <wp:posOffset>216579</wp:posOffset>
                </wp:positionV>
                <wp:extent cx="2834640" cy="37127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712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686E4" w14:textId="77777777" w:rsidR="00ED7FC3" w:rsidRPr="005A3709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5A3709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INTRODUCTION</w:t>
                            </w:r>
                          </w:p>
                          <w:p w14:paraId="08219693" w14:textId="77777777" w:rsidR="007B73C6" w:rsidRPr="005A3709" w:rsidRDefault="007B73C6" w:rsidP="00FE10D3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80DEF8E" w14:textId="266706DA" w:rsidR="00243FF2" w:rsidRPr="00243FF2" w:rsidRDefault="00CD3A88" w:rsidP="00243FF2"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Hepatitis C is a major global health concern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as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 is the most common blood-borne disease.</w:t>
                            </w:r>
                            <w:r w:rsidR="00B551CF" w:rsidRP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It is estimated that 80% of new hepatitis C infections occur among people who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have ever </w:t>
                            </w:r>
                            <w:r w:rsidR="00B551CF" w:rsidRP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inject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ed</w:t>
                            </w:r>
                            <w:r w:rsidR="00B551CF" w:rsidRP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drugs (PWID).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However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, PWID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have made up only a small minority of people treated for hepatitis C.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 new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and highly effective </w:t>
                            </w:r>
                            <w:r w:rsidR="00F01F61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hepatitis C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treatment has been available since 2012. This study predict</w:t>
                            </w:r>
                            <w:r w:rsid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s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uses mathematical modelling to predict </w:t>
                            </w:r>
                            <w:r w:rsidR="00B551C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 </w:t>
                            </w:r>
                            <w:r w:rsid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infection, treatment, and </w:t>
                            </w:r>
                            <w:r w:rsidR="00DA3E46" w:rsidRPr="008E513B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re-infection</w:t>
                            </w:r>
                            <w:r w:rsid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of hepatitis C among PWID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while considering 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 impact of 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liver damage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 This study</w:t>
                            </w:r>
                            <w:r w:rsid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also explored the impact of harm reduction on reducing re-infection.</w:t>
                            </w:r>
                          </w:p>
                          <w:p w14:paraId="34A1F723" w14:textId="490175B8" w:rsidR="00ED7FC3" w:rsidRPr="005A3709" w:rsidRDefault="00ED7FC3" w:rsidP="00FE10D3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651B" id="Text Box 4" o:spid="_x0000_s1029" type="#_x0000_t202" style="position:absolute;margin-left:53.4pt;margin-top:17.05pt;width:223.2pt;height:29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" filled="f" stroked="f" strokeweight=".5pt">
                <v:textbox>
                  <w:txbxContent>
                    <w:p w14:paraId="327686E4" w14:textId="77777777" w:rsidR="00ED7FC3" w:rsidRPr="005A3709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5A3709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INTRODUCTION</w:t>
                      </w:r>
                    </w:p>
                    <w:p w14:paraId="08219693" w14:textId="77777777" w:rsidR="007B73C6" w:rsidRPr="005A3709" w:rsidRDefault="007B73C6" w:rsidP="00FE10D3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580DEF8E" w14:textId="266706DA" w:rsidR="00243FF2" w:rsidRPr="00243FF2" w:rsidRDefault="00CD3A88" w:rsidP="00243FF2"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Hepatitis C is a major global health concern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as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 is the most common blood-borne disease.</w:t>
                      </w:r>
                      <w:r w:rsidR="00B551CF" w:rsidRP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It is estimated that 80% of new hepatitis C infections occur among people who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have ever </w:t>
                      </w:r>
                      <w:r w:rsidR="00B551CF" w:rsidRP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inject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ed</w:t>
                      </w:r>
                      <w:r w:rsidR="00B551CF" w:rsidRP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drugs (PWID).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However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, PWID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have made up only a small minority of people treated for hepatitis C.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 new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and highly effective </w:t>
                      </w:r>
                      <w:r w:rsidR="00F01F61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hepatitis C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treatment has been available since 2012. This study predict</w:t>
                      </w:r>
                      <w:r w:rsid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s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uses mathematical modelling to predict </w:t>
                      </w:r>
                      <w:r w:rsidR="00B551CF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 </w:t>
                      </w:r>
                      <w:r w:rsid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infection, treatment, and </w:t>
                      </w:r>
                      <w:r w:rsidR="00DA3E46" w:rsidRPr="008E513B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re-infection</w:t>
                      </w:r>
                      <w:r w:rsid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of hepatitis C among PWID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while considering 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 impact of 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liver damage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 This study</w:t>
                      </w:r>
                      <w:r w:rsid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also explored the impact of harm reduction on reducing re-infection.</w:t>
                      </w:r>
                    </w:p>
                    <w:p w14:paraId="34A1F723" w14:textId="490175B8" w:rsidR="00ED7FC3" w:rsidRPr="005A3709" w:rsidRDefault="00ED7FC3" w:rsidP="00FE10D3">
                      <w:pPr>
                        <w:rPr>
                          <w:rFonts w:ascii="Optima" w:hAnsi="Optima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1F5"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B63D3" wp14:editId="542150BE">
                <wp:simplePos x="0" y="0"/>
                <wp:positionH relativeFrom="column">
                  <wp:posOffset>3846786</wp:posOffset>
                </wp:positionH>
                <wp:positionV relativeFrom="paragraph">
                  <wp:posOffset>224462</wp:posOffset>
                </wp:positionV>
                <wp:extent cx="3132455" cy="25618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56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E7DEE" w14:textId="77777777" w:rsidR="004642CB" w:rsidRPr="00FE10D3" w:rsidRDefault="004642CB" w:rsidP="002351F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FE10D3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FINDINGS</w:t>
                            </w:r>
                          </w:p>
                          <w:p w14:paraId="7131EF65" w14:textId="77777777" w:rsidR="004642CB" w:rsidRPr="002351F5" w:rsidRDefault="004642CB" w:rsidP="002351F5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3B9F107" w14:textId="77777777" w:rsidR="004642CB" w:rsidRDefault="00CF1348" w:rsidP="0023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Preventing almost all new infection with hepatitis C in BC is possible with increased testing, treatment, and harm reduction. </w:t>
                            </w:r>
                          </w:p>
                          <w:p w14:paraId="2F604C6C" w14:textId="77777777" w:rsidR="001952D0" w:rsidRPr="002351F5" w:rsidRDefault="001952D0" w:rsidP="002351F5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1C608B86" w14:textId="77777777" w:rsidR="004C6127" w:rsidRDefault="004C6127" w:rsidP="0023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The most effective way to reduce new infections is to reduce the number of contacts with hepatitis C. This supports the effectiveness of harm reduction</w:t>
                            </w:r>
                            <w:r w:rsidR="001952D0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D567AD" w14:textId="77777777" w:rsidR="001952D0" w:rsidRPr="002351F5" w:rsidRDefault="001952D0" w:rsidP="002351F5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1BF72314" w14:textId="77777777" w:rsidR="00CF1348" w:rsidRPr="00FE10D3" w:rsidRDefault="004C6127" w:rsidP="002351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Reducing the time a person has acute hepatitis C infection will also reduce transmission.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3D3" id="Text Box 7" o:spid="_x0000_s1030" type="#_x0000_t202" style="position:absolute;margin-left:302.9pt;margin-top:17.65pt;width:246.65pt;height:20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" filled="f" stroked="f" strokeweight=".5pt">
                <v:textbox>
                  <w:txbxContent>
                    <w:p w14:paraId="4FFE7DEE" w14:textId="77777777" w:rsidR="004642CB" w:rsidRPr="00FE10D3" w:rsidRDefault="004642CB" w:rsidP="002351F5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FE10D3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FINDINGS</w:t>
                      </w:r>
                    </w:p>
                    <w:p w14:paraId="7131EF65" w14:textId="77777777" w:rsidR="004642CB" w:rsidRPr="002351F5" w:rsidRDefault="004642CB" w:rsidP="002351F5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3B9F107" w14:textId="77777777" w:rsidR="004642CB" w:rsidRDefault="00CF1348" w:rsidP="0023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Preventing almost all new infection with hepatitis C in BC is possible with increased testing, treatment, and harm reduction. </w:t>
                      </w:r>
                    </w:p>
                    <w:p w14:paraId="2F604C6C" w14:textId="77777777" w:rsidR="001952D0" w:rsidRPr="002351F5" w:rsidRDefault="001952D0" w:rsidP="002351F5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1C608B86" w14:textId="77777777" w:rsidR="004C6127" w:rsidRDefault="004C6127" w:rsidP="0023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The most effective way to reduce new infections is to reduce the number of contacts with hepatitis C. This supports the effectiveness of harm reduction</w:t>
                      </w:r>
                      <w:r w:rsidR="001952D0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</w:p>
                    <w:p w14:paraId="3ED567AD" w14:textId="77777777" w:rsidR="001952D0" w:rsidRPr="002351F5" w:rsidRDefault="001952D0" w:rsidP="002351F5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1BF72314" w14:textId="77777777" w:rsidR="00CF1348" w:rsidRPr="00FE10D3" w:rsidRDefault="004C6127" w:rsidP="002351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Reducing the time a person has acute hepatitis C infection will also reduce transmission.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4E4AE6E1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2A881D1B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2D166B5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65DF5AF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0DA722CE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5FEEDF6C" w14:textId="1DA41E75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9FE20FA" w14:textId="35F42FF5" w:rsidR="009375E1" w:rsidRPr="009375E1" w:rsidRDefault="002351F5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E4FE7" wp14:editId="430420D0">
                <wp:simplePos x="0" y="0"/>
                <wp:positionH relativeFrom="column">
                  <wp:posOffset>4020207</wp:posOffset>
                </wp:positionH>
                <wp:positionV relativeFrom="paragraph">
                  <wp:posOffset>38362</wp:posOffset>
                </wp:positionV>
                <wp:extent cx="3004094" cy="29008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094" cy="290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6D762" w14:textId="77777777" w:rsidR="007B73C6" w:rsidRPr="00087EEE" w:rsidRDefault="007B73C6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</w:pPr>
                            <w:r w:rsidRPr="00087EEE"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  <w:t>PUBLIC HEALTH IMPLICATIONS</w:t>
                            </w:r>
                          </w:p>
                          <w:p w14:paraId="31C19CA6" w14:textId="77777777" w:rsidR="007B73C6" w:rsidRPr="00087EEE" w:rsidRDefault="007B73C6" w:rsidP="00BD663D">
                            <w:pPr>
                              <w:rPr>
                                <w:rFonts w:ascii="Optima" w:hAnsi="Optima" w:cs="Times New Roman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26830141" w14:textId="0EEAB84F" w:rsidR="002351F5" w:rsidRDefault="004C6127" w:rsidP="002351F5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Hepatitis C prevention </w:t>
                            </w:r>
                            <w:r w:rsid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among PWID should be a priority in BC. There are thr</w:t>
                            </w:r>
                            <w:r w:rsidR="00C76B3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ee </w:t>
                            </w:r>
                            <w:r w:rsid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strategies that may </w:t>
                            </w:r>
                            <w:r w:rsidR="00C76B3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eventually reduce new infections to zero</w:t>
                            </w:r>
                            <w:r w:rsid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64E2DFFE" w14:textId="4CB2BA3A" w:rsidR="002351F5" w:rsidRDefault="002351F5" w:rsidP="002351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Implementing h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arm reduction to reduce blood-to-blood contact. P</w:t>
                            </w:r>
                            <w:r w:rsidR="002809D6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roviding new needles and syringes for inje</w:t>
                            </w:r>
                            <w:bookmarkStart w:id="0" w:name="_GoBack"/>
                            <w:bookmarkEnd w:id="0"/>
                            <w:r w:rsidR="002809D6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cting drug users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is </w:t>
                            </w:r>
                            <w:r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particularly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important</w:t>
                            </w:r>
                            <w:r w:rsidR="002809D6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F9F1E1B" w14:textId="77777777" w:rsidR="00DA3E46" w:rsidRPr="00DA3E46" w:rsidRDefault="00DA3E46" w:rsidP="00DA3E46">
                            <w:pPr>
                              <w:pStyle w:val="ListParagraph"/>
                              <w:ind w:left="284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1FB90614" w14:textId="1652E640" w:rsidR="00DA3E46" w:rsidRDefault="002351F5" w:rsidP="00DA3E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Increased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testing to </w:t>
                            </w:r>
                            <w:r w:rsidR="002809D6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diagnos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e</w:t>
                            </w:r>
                            <w:r w:rsidR="002809D6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C76B39"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people earlier</w:t>
                            </w:r>
                            <w:r w:rsidRPr="002351F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57E338" w14:textId="77777777" w:rsidR="00DA3E46" w:rsidRPr="00DA3E46" w:rsidRDefault="00DA3E46" w:rsidP="00DA3E46">
                            <w:pPr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4931914F" w14:textId="17DD4899" w:rsidR="007B73C6" w:rsidRPr="00DA3E46" w:rsidRDefault="00DA3E46" w:rsidP="00DA3E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Decreasing the time to access treatment</w:t>
                            </w:r>
                            <w:r w:rsidR="00D633C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  <w:r w:rsidRP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4FE7" id="Text Box 10" o:spid="_x0000_s1031" type="#_x0000_t202" style="position:absolute;margin-left:316.55pt;margin-top:3pt;width:236.55pt;height:2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" filled="f" stroked="f" strokeweight=".5pt">
                <v:textbox>
                  <w:txbxContent>
                    <w:p w14:paraId="4D46D762" w14:textId="77777777" w:rsidR="007B73C6" w:rsidRPr="00087EEE" w:rsidRDefault="007B73C6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</w:pPr>
                      <w:r w:rsidRPr="00087EEE"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  <w:t>PUBLIC HEALTH IMPLICATIONS</w:t>
                      </w:r>
                    </w:p>
                    <w:p w14:paraId="31C19CA6" w14:textId="77777777" w:rsidR="007B73C6" w:rsidRPr="00087EEE" w:rsidRDefault="007B73C6" w:rsidP="00BD663D">
                      <w:pPr>
                        <w:rPr>
                          <w:rFonts w:ascii="Optima" w:hAnsi="Optima" w:cs="Times New Roman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26830141" w14:textId="0EEAB84F" w:rsidR="002351F5" w:rsidRDefault="004C6127" w:rsidP="002351F5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Hepatitis C prevention </w:t>
                      </w:r>
                      <w:r w:rsid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among PWID should be a priority in BC. There are thr</w:t>
                      </w:r>
                      <w:r w:rsidR="00C76B3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ee </w:t>
                      </w:r>
                      <w:r w:rsid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strategies that may </w:t>
                      </w:r>
                      <w:r w:rsidR="00C76B3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eventually reduce new infections to zero</w:t>
                      </w:r>
                      <w:r w:rsid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:</w:t>
                      </w:r>
                    </w:p>
                    <w:p w14:paraId="64E2DFFE" w14:textId="4CB2BA3A" w:rsidR="002351F5" w:rsidRDefault="002351F5" w:rsidP="002351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Implementing h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arm reduction to reduce blood-to-blood contact. P</w:t>
                      </w:r>
                      <w:r w:rsidR="002809D6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roviding new needles and syringes for inje</w:t>
                      </w:r>
                      <w:bookmarkStart w:id="1" w:name="_GoBack"/>
                      <w:bookmarkEnd w:id="1"/>
                      <w:r w:rsidR="002809D6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cting drug users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is </w:t>
                      </w:r>
                      <w:r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particularly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important</w:t>
                      </w:r>
                      <w:r w:rsidR="002809D6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. </w:t>
                      </w:r>
                    </w:p>
                    <w:p w14:paraId="7F9F1E1B" w14:textId="77777777" w:rsidR="00DA3E46" w:rsidRPr="00DA3E46" w:rsidRDefault="00DA3E46" w:rsidP="00DA3E46">
                      <w:pPr>
                        <w:pStyle w:val="ListParagraph"/>
                        <w:ind w:left="284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1FB90614" w14:textId="1652E640" w:rsidR="00DA3E46" w:rsidRDefault="002351F5" w:rsidP="00DA3E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Increased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testing to </w:t>
                      </w:r>
                      <w:r w:rsidR="002809D6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diagnos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e</w:t>
                      </w:r>
                      <w:r w:rsidR="002809D6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C76B39"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people earlier</w:t>
                      </w:r>
                      <w:r w:rsidRPr="002351F5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</w:p>
                    <w:p w14:paraId="0557E338" w14:textId="77777777" w:rsidR="00DA3E46" w:rsidRPr="00DA3E46" w:rsidRDefault="00DA3E46" w:rsidP="00DA3E46">
                      <w:pPr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4931914F" w14:textId="17DD4899" w:rsidR="007B73C6" w:rsidRPr="00DA3E46" w:rsidRDefault="00DA3E46" w:rsidP="00DA3E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Decreasing the time to access treatment</w:t>
                      </w:r>
                      <w:r w:rsidR="00D633C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  <w:r w:rsidRP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44027E" w14:textId="428A3802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2D20764A" w14:textId="2E6ABEE4" w:rsidR="009375E1" w:rsidRPr="009375E1" w:rsidRDefault="00243FF2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6E5E4" wp14:editId="480F7180">
                <wp:simplePos x="0" y="0"/>
                <wp:positionH relativeFrom="column">
                  <wp:posOffset>677545</wp:posOffset>
                </wp:positionH>
                <wp:positionV relativeFrom="paragraph">
                  <wp:posOffset>284304</wp:posOffset>
                </wp:positionV>
                <wp:extent cx="3021965" cy="1316421"/>
                <wp:effectExtent l="0" t="0" r="63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1316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546CA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</w:pPr>
                            <w:r w:rsidRPr="00FE5B56"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  <w:t>METHODS</w:t>
                            </w:r>
                          </w:p>
                          <w:p w14:paraId="3419A979" w14:textId="77777777" w:rsidR="00FE10D3" w:rsidRPr="00FE10D3" w:rsidRDefault="00FE10D3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789BF83C" w14:textId="49C51021" w:rsidR="00DA3E46" w:rsidRPr="00243FF2" w:rsidRDefault="00243FF2" w:rsidP="00243FF2">
                            <w:r w:rsidRP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The model was </w:t>
                            </w:r>
                            <w:r w:rsidRP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developed using</w:t>
                            </w:r>
                            <w:r w:rsidRP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data from the PWID population of </w:t>
                            </w:r>
                            <w:r w:rsidRPr="00243FF2">
                              <w:rPr>
                                <w:rFonts w:ascii="Optima" w:hAnsi="Optima"/>
                                <w:color w:val="373737"/>
                                <w:shd w:val="clear" w:color="auto" w:fill="FFFFFF"/>
                              </w:rPr>
                              <w:t>British</w:t>
                            </w:r>
                            <w:r w:rsidRPr="00243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Columbia (BC), Canada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 P</w:t>
                            </w:r>
                            <w:r w:rsidR="00D633C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arameter estimates 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were drawn from published data.</w:t>
                            </w:r>
                            <w:r w:rsidR="00DA3E46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787449F" w14:textId="1EF6AEC8" w:rsidR="00FE5B56" w:rsidRPr="00FE10D3" w:rsidRDefault="00FE5B56" w:rsidP="00DA3E46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E5E4" id="Text Box 5" o:spid="_x0000_s1032" type="#_x0000_t202" style="position:absolute;margin-left:53.35pt;margin-top:22.4pt;width:237.95pt;height:1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" fillcolor="white [3201]" stroked="f" strokeweight="1pt">
                <v:textbox>
                  <w:txbxContent>
                    <w:p w14:paraId="5F2546CA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</w:pPr>
                      <w:r w:rsidRPr="00FE5B56"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  <w:t>METHODS</w:t>
                      </w:r>
                    </w:p>
                    <w:p w14:paraId="3419A979" w14:textId="77777777" w:rsidR="00FE10D3" w:rsidRPr="00FE10D3" w:rsidRDefault="00FE10D3" w:rsidP="00087EEE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789BF83C" w14:textId="49C51021" w:rsidR="00DA3E46" w:rsidRPr="00243FF2" w:rsidRDefault="00243FF2" w:rsidP="00243FF2">
                      <w:r w:rsidRP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The model was </w:t>
                      </w:r>
                      <w:r w:rsidRP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developed using</w:t>
                      </w:r>
                      <w:r w:rsidRP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data from the PWID population of </w:t>
                      </w:r>
                      <w:r w:rsidRPr="00243FF2">
                        <w:rPr>
                          <w:rFonts w:ascii="Optima" w:hAnsi="Optima"/>
                          <w:color w:val="373737"/>
                          <w:shd w:val="clear" w:color="auto" w:fill="FFFFFF"/>
                        </w:rPr>
                        <w:t>British</w:t>
                      </w:r>
                      <w:r w:rsidRPr="00243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Columbia (BC), Canada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 P</w:t>
                      </w:r>
                      <w:r w:rsidR="00D633C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arameter estimates 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were drawn from published data.</w:t>
                      </w:r>
                      <w:r w:rsidR="00DA3E46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</w:p>
                    <w:p w14:paraId="5787449F" w14:textId="1EF6AEC8" w:rsidR="00FE5B56" w:rsidRPr="00FE10D3" w:rsidRDefault="00FE5B56" w:rsidP="00DA3E46">
                      <w:pPr>
                        <w:rPr>
                          <w:rFonts w:ascii="Optima" w:hAnsi="Optima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6B88B" w14:textId="66FA6111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CC28728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DC8017D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CEE1144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sz w:val="48"/>
          <w:szCs w:val="48"/>
          <w:lang w:val="en-CA"/>
        </w:rPr>
        <w:tab/>
      </w:r>
    </w:p>
    <w:p w14:paraId="54195D74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6C231FCD" w14:textId="77777777" w:rsidR="009375E1" w:rsidRDefault="00FE10D3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041CB" wp14:editId="0268F3F9">
                <wp:simplePos x="0" y="0"/>
                <wp:positionH relativeFrom="column">
                  <wp:posOffset>625475</wp:posOffset>
                </wp:positionH>
                <wp:positionV relativeFrom="paragraph">
                  <wp:posOffset>385899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EA228" w14:textId="58DBDCD2" w:rsidR="00430A67" w:rsidRPr="00430A67" w:rsidRDefault="004642CB" w:rsidP="00430A67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bau0005"/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Ignacio</w:t>
                            </w:r>
                            <w:r w:rsidR="002351F5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Rozada</w:t>
                            </w:r>
                            <w:bookmarkStart w:id="3" w:name="bau0010"/>
                            <w:bookmarkEnd w:id="2"/>
                            <w:proofErr w:type="spellEnd"/>
                            <w:r w:rsidR="002351F5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</w:t>
                            </w:r>
                            <w:r w:rsid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 xml:space="preserve">, </w:t>
                            </w:r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Daniel</w:t>
                            </w:r>
                            <w:r w:rsidR="002351F5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Coombs</w:t>
                            </w:r>
                            <w:r w:rsid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</w:t>
                            </w:r>
                            <w:bookmarkStart w:id="4" w:name="bau0015"/>
                            <w:bookmarkEnd w:id="3"/>
                            <w:r w:rsid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2351F5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and </w:t>
                            </w:r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Viviane D.</w:t>
                            </w:r>
                            <w:r w:rsid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430A67" w:rsidRPr="00430A67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Lima</w:t>
                            </w:r>
                            <w:bookmarkEnd w:id="4"/>
                          </w:p>
                          <w:p w14:paraId="4F7FB36B" w14:textId="77777777" w:rsidR="004642CB" w:rsidRPr="00FE10D3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41CB" id="Text Box 8" o:spid="_x0000_s1033" type="#_x0000_t202" style="position:absolute;margin-left:49.25pt;margin-top:30.4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" filled="f" stroked="f" strokeweight=".5pt">
                <v:textbox>
                  <w:txbxContent>
                    <w:p w14:paraId="3E5EA228" w14:textId="58DBDCD2" w:rsidR="00430A67" w:rsidRPr="00430A67" w:rsidRDefault="004642CB" w:rsidP="00430A67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5" w:name="bau0005"/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Ignacio</w:t>
                      </w:r>
                      <w:r w:rsidR="002351F5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Rozada</w:t>
                      </w:r>
                      <w:bookmarkStart w:id="6" w:name="bau0010"/>
                      <w:bookmarkEnd w:id="5"/>
                      <w:proofErr w:type="spellEnd"/>
                      <w:r w:rsidR="002351F5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</w:t>
                      </w:r>
                      <w:r w:rsid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vertAlign w:val="superscript"/>
                          <w:lang w:val="en-CA"/>
                        </w:rPr>
                        <w:t xml:space="preserve">, </w:t>
                      </w:r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Daniel</w:t>
                      </w:r>
                      <w:r w:rsidR="002351F5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Coombs</w:t>
                      </w:r>
                      <w:r w:rsid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</w:t>
                      </w:r>
                      <w:bookmarkStart w:id="7" w:name="bau0015"/>
                      <w:bookmarkEnd w:id="6"/>
                      <w:r w:rsid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2351F5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and </w:t>
                      </w:r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Viviane D.</w:t>
                      </w:r>
                      <w:r w:rsid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430A67" w:rsidRPr="00430A67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Lima</w:t>
                      </w:r>
                      <w:bookmarkEnd w:id="7"/>
                    </w:p>
                    <w:p w14:paraId="4F7FB36B" w14:textId="77777777" w:rsidR="004642CB" w:rsidRPr="00FE10D3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7F48F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6CBDD9CE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77696" behindDoc="0" locked="0" layoutInCell="1" allowOverlap="1" wp14:anchorId="0F64483D" wp14:editId="15340928">
            <wp:simplePos x="0" y="0"/>
            <wp:positionH relativeFrom="column">
              <wp:posOffset>355600</wp:posOffset>
            </wp:positionH>
            <wp:positionV relativeFrom="paragraph">
              <wp:posOffset>156891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9518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69B98ADD" w14:textId="77777777" w:rsidR="00620F3D" w:rsidRPr="009375E1" w:rsidRDefault="00AF3B29" w:rsidP="009375E1">
      <w:pPr>
        <w:rPr>
          <w:rFonts w:ascii="DengXian" w:eastAsia="DengXian" w:hAnsi="DengXian"/>
          <w:sz w:val="48"/>
          <w:szCs w:val="48"/>
          <w:lang w:val="en-CA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9E3F" w14:textId="77777777" w:rsidR="00AF3B29" w:rsidRDefault="00AF3B29" w:rsidP="00ED7FC3">
      <w:r>
        <w:separator/>
      </w:r>
    </w:p>
  </w:endnote>
  <w:endnote w:type="continuationSeparator" w:id="0">
    <w:p w14:paraId="307CEBE8" w14:textId="77777777" w:rsidR="00AF3B29" w:rsidRDefault="00AF3B29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CA4C" w14:textId="77777777" w:rsidR="00AF3B29" w:rsidRDefault="00AF3B29" w:rsidP="00ED7FC3">
      <w:r>
        <w:separator/>
      </w:r>
    </w:p>
  </w:footnote>
  <w:footnote w:type="continuationSeparator" w:id="0">
    <w:p w14:paraId="1DC19DB3" w14:textId="77777777" w:rsidR="00AF3B29" w:rsidRDefault="00AF3B29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3ECF"/>
    <w:multiLevelType w:val="hybridMultilevel"/>
    <w:tmpl w:val="E45A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60"/>
    <w:rsid w:val="00087EEE"/>
    <w:rsid w:val="00114422"/>
    <w:rsid w:val="00130BCF"/>
    <w:rsid w:val="001803C7"/>
    <w:rsid w:val="001952D0"/>
    <w:rsid w:val="001F2A6E"/>
    <w:rsid w:val="002351F5"/>
    <w:rsid w:val="00236CA5"/>
    <w:rsid w:val="00243FF2"/>
    <w:rsid w:val="002809D6"/>
    <w:rsid w:val="002A0DB5"/>
    <w:rsid w:val="002B2367"/>
    <w:rsid w:val="002C43EF"/>
    <w:rsid w:val="002E2E7E"/>
    <w:rsid w:val="00301861"/>
    <w:rsid w:val="00304E60"/>
    <w:rsid w:val="0032665D"/>
    <w:rsid w:val="00347701"/>
    <w:rsid w:val="003C02B6"/>
    <w:rsid w:val="003E1C07"/>
    <w:rsid w:val="00430A67"/>
    <w:rsid w:val="00463B49"/>
    <w:rsid w:val="004642CB"/>
    <w:rsid w:val="00484F50"/>
    <w:rsid w:val="004C6127"/>
    <w:rsid w:val="004D133B"/>
    <w:rsid w:val="004D6DA7"/>
    <w:rsid w:val="0053256A"/>
    <w:rsid w:val="00554C94"/>
    <w:rsid w:val="00572338"/>
    <w:rsid w:val="005A3709"/>
    <w:rsid w:val="00631A4F"/>
    <w:rsid w:val="006A6EBE"/>
    <w:rsid w:val="006C24F5"/>
    <w:rsid w:val="006E0715"/>
    <w:rsid w:val="006F3648"/>
    <w:rsid w:val="006F77F9"/>
    <w:rsid w:val="00732724"/>
    <w:rsid w:val="007B73C6"/>
    <w:rsid w:val="0082244A"/>
    <w:rsid w:val="0084730D"/>
    <w:rsid w:val="00895E27"/>
    <w:rsid w:val="008C7C39"/>
    <w:rsid w:val="008D0C3D"/>
    <w:rsid w:val="008E513B"/>
    <w:rsid w:val="009375E1"/>
    <w:rsid w:val="009B1B34"/>
    <w:rsid w:val="009D2D16"/>
    <w:rsid w:val="00A02A63"/>
    <w:rsid w:val="00A47613"/>
    <w:rsid w:val="00A83359"/>
    <w:rsid w:val="00A878E5"/>
    <w:rsid w:val="00AE46CA"/>
    <w:rsid w:val="00AF25E8"/>
    <w:rsid w:val="00AF3B29"/>
    <w:rsid w:val="00AF6765"/>
    <w:rsid w:val="00B13C97"/>
    <w:rsid w:val="00B23E04"/>
    <w:rsid w:val="00B34874"/>
    <w:rsid w:val="00B551CF"/>
    <w:rsid w:val="00B57175"/>
    <w:rsid w:val="00B6702A"/>
    <w:rsid w:val="00BD663D"/>
    <w:rsid w:val="00BE61D9"/>
    <w:rsid w:val="00C52FB1"/>
    <w:rsid w:val="00C72F37"/>
    <w:rsid w:val="00C76B39"/>
    <w:rsid w:val="00CD3A88"/>
    <w:rsid w:val="00CE0BAF"/>
    <w:rsid w:val="00CE47C3"/>
    <w:rsid w:val="00CF1348"/>
    <w:rsid w:val="00D045CB"/>
    <w:rsid w:val="00D1616A"/>
    <w:rsid w:val="00D21964"/>
    <w:rsid w:val="00D633C2"/>
    <w:rsid w:val="00D81067"/>
    <w:rsid w:val="00D845A0"/>
    <w:rsid w:val="00DA3E46"/>
    <w:rsid w:val="00DA57E7"/>
    <w:rsid w:val="00DB4DFC"/>
    <w:rsid w:val="00DD098B"/>
    <w:rsid w:val="00E56361"/>
    <w:rsid w:val="00E9778C"/>
    <w:rsid w:val="00ED7FC3"/>
    <w:rsid w:val="00F01F61"/>
    <w:rsid w:val="00F62BB9"/>
    <w:rsid w:val="00FC5286"/>
    <w:rsid w:val="00FC5B58"/>
    <w:rsid w:val="00FE10D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CE5F"/>
  <w15:chartTrackingRefBased/>
  <w15:docId w15:val="{91F535B2-AA3D-E44E-8094-6869D8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3C6"/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E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04E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A67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2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ie/Documents/Ink%20Data/UBC/Lima%20/Lay%20Summaries/research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942FF-587E-6B4E-A759-C573E400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summary template.dotx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2020-06-18T21:15:00Z</dcterms:created>
  <dcterms:modified xsi:type="dcterms:W3CDTF">2020-06-18T21:43:00Z</dcterms:modified>
</cp:coreProperties>
</file>